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4F" w:rsidRDefault="00FD164F" w:rsidP="00FD164F">
      <w:pPr>
        <w:shd w:val="clear" w:color="auto" w:fill="FFFFFF"/>
        <w:spacing w:line="312" w:lineRule="auto"/>
        <w:ind w:left="43"/>
        <w:jc w:val="center"/>
        <w:rPr>
          <w:b/>
          <w:bCs/>
          <w:sz w:val="24"/>
        </w:rPr>
      </w:pPr>
      <w:r>
        <w:rPr>
          <w:b/>
          <w:bCs/>
          <w:color w:val="000000"/>
          <w:spacing w:val="-1"/>
          <w:sz w:val="24"/>
          <w:szCs w:val="23"/>
        </w:rPr>
        <w:t>Ankara Tahkim ve Arabuluculuk Merkezi (ATAM)</w:t>
      </w:r>
    </w:p>
    <w:p w:rsidR="00FD164F" w:rsidRDefault="00FD164F" w:rsidP="00FD164F">
      <w:pPr>
        <w:shd w:val="clear" w:color="auto" w:fill="FFFFFF"/>
        <w:spacing w:line="312" w:lineRule="auto"/>
        <w:ind w:left="58"/>
        <w:jc w:val="center"/>
        <w:rPr>
          <w:b/>
          <w:bCs/>
          <w:sz w:val="24"/>
        </w:rPr>
      </w:pPr>
      <w:r>
        <w:rPr>
          <w:b/>
          <w:bCs/>
          <w:color w:val="000000"/>
          <w:spacing w:val="-1"/>
          <w:sz w:val="24"/>
          <w:szCs w:val="23"/>
          <w:u w:val="single"/>
        </w:rPr>
        <w:t>Talep Formu</w:t>
      </w:r>
    </w:p>
    <w:p w:rsidR="00FD164F" w:rsidRDefault="00FD164F" w:rsidP="00FD164F">
      <w:pPr>
        <w:shd w:val="clear" w:color="auto" w:fill="FFFFFF"/>
        <w:tabs>
          <w:tab w:val="left" w:pos="426"/>
        </w:tabs>
        <w:spacing w:line="312" w:lineRule="auto"/>
        <w:ind w:left="43"/>
        <w:jc w:val="center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 xml:space="preserve">                                                                        Tarih: </w:t>
      </w:r>
    </w:p>
    <w:p w:rsidR="00FD164F" w:rsidRDefault="00FD164F" w:rsidP="00FD164F">
      <w:pPr>
        <w:shd w:val="clear" w:color="auto" w:fill="FFFFFF"/>
        <w:tabs>
          <w:tab w:val="left" w:pos="426"/>
          <w:tab w:val="left" w:pos="1843"/>
          <w:tab w:val="left" w:pos="2127"/>
        </w:tabs>
        <w:spacing w:line="312" w:lineRule="auto"/>
        <w:ind w:left="43"/>
        <w:jc w:val="both"/>
        <w:rPr>
          <w:sz w:val="24"/>
        </w:rPr>
      </w:pPr>
      <w:r>
        <w:rPr>
          <w:color w:val="000000"/>
          <w:sz w:val="24"/>
          <w:szCs w:val="23"/>
        </w:rPr>
        <w:t xml:space="preserve">Aşağıda isimleri olan taraflar uyuşmazlıklarının </w:t>
      </w:r>
      <w:r>
        <w:rPr>
          <w:sz w:val="24"/>
        </w:rPr>
        <w:t>Ankara Tahkim ve Arabuluculuk Merkezi</w:t>
      </w:r>
      <w:r>
        <w:rPr>
          <w:color w:val="000000"/>
          <w:sz w:val="24"/>
          <w:szCs w:val="23"/>
        </w:rPr>
        <w:t xml:space="preserve"> </w:t>
      </w:r>
      <w:proofErr w:type="gramStart"/>
      <w:r>
        <w:rPr>
          <w:color w:val="000000"/>
          <w:sz w:val="24"/>
          <w:szCs w:val="23"/>
        </w:rPr>
        <w:t>….......................</w:t>
      </w:r>
      <w:proofErr w:type="gramEnd"/>
      <w:r>
        <w:rPr>
          <w:color w:val="000000"/>
          <w:sz w:val="24"/>
          <w:szCs w:val="23"/>
        </w:rPr>
        <w:t>Kura</w:t>
      </w:r>
      <w:r>
        <w:rPr>
          <w:color w:val="000000"/>
          <w:spacing w:val="-9"/>
          <w:sz w:val="24"/>
          <w:szCs w:val="25"/>
        </w:rPr>
        <w:t xml:space="preserve">lları* uyarınca çözülmesi için uyuşmazlıklarını </w:t>
      </w:r>
      <w:r>
        <w:rPr>
          <w:sz w:val="24"/>
        </w:rPr>
        <w:t xml:space="preserve">Ankara Tahkim ve Arabuluculuk </w:t>
      </w:r>
      <w:r>
        <w:rPr>
          <w:color w:val="000000"/>
          <w:spacing w:val="-8"/>
          <w:sz w:val="24"/>
          <w:szCs w:val="25"/>
        </w:rPr>
        <w:t>Merkezine sunmaya karar vermişlerdir.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</w:rPr>
        <w:sectPr w:rsidR="00FD164F">
          <w:footerReference w:type="default" r:id="rId7"/>
          <w:pgSz w:w="11909" w:h="16834"/>
          <w:pgMar w:top="922" w:right="1419" w:bottom="360" w:left="1418" w:header="708" w:footer="708" w:gutter="0"/>
          <w:cols w:space="708"/>
        </w:sectPr>
      </w:pPr>
    </w:p>
    <w:p w:rsidR="00FD164F" w:rsidRDefault="00FD164F" w:rsidP="00FD164F">
      <w:pPr>
        <w:framePr w:h="266" w:hRule="exact" w:hSpace="36" w:vSpace="58" w:wrap="notBeside" w:vAnchor="text" w:hAnchor="margin" w:x="5675" w:y="563"/>
        <w:shd w:val="clear" w:color="auto" w:fill="FFFFFF"/>
        <w:spacing w:line="312" w:lineRule="auto"/>
        <w:jc w:val="both"/>
        <w:rPr>
          <w:sz w:val="24"/>
        </w:rPr>
      </w:pPr>
      <w:r>
        <w:rPr>
          <w:color w:val="000000"/>
          <w:sz w:val="24"/>
          <w:szCs w:val="23"/>
        </w:rPr>
        <w:t>[ ] Arabuluculuk</w:t>
      </w:r>
    </w:p>
    <w:p w:rsidR="00FD164F" w:rsidRDefault="00FD164F" w:rsidP="00FD164F">
      <w:pPr>
        <w:shd w:val="clear" w:color="auto" w:fill="FFFFFF"/>
        <w:spacing w:before="266" w:line="312" w:lineRule="auto"/>
        <w:jc w:val="both"/>
        <w:rPr>
          <w:sz w:val="24"/>
        </w:rPr>
      </w:pPr>
      <w:r>
        <w:rPr>
          <w:color w:val="000000"/>
          <w:spacing w:val="-1"/>
          <w:sz w:val="24"/>
          <w:szCs w:val="23"/>
        </w:rPr>
        <w:lastRenderedPageBreak/>
        <w:t>Seçilen uyuşmazlık çözüm usulü:</w:t>
      </w:r>
    </w:p>
    <w:p w:rsidR="00FD164F" w:rsidRDefault="00FD164F" w:rsidP="00FD164F">
      <w:pPr>
        <w:shd w:val="clear" w:color="auto" w:fill="FFFFFF"/>
        <w:spacing w:line="312" w:lineRule="auto"/>
        <w:ind w:left="7"/>
        <w:jc w:val="both"/>
        <w:rPr>
          <w:sz w:val="24"/>
        </w:rPr>
      </w:pPr>
      <w:r>
        <w:rPr>
          <w:color w:val="000000"/>
          <w:spacing w:val="-4"/>
          <w:sz w:val="24"/>
          <w:szCs w:val="25"/>
        </w:rPr>
        <w:t>[ ] Tahkim</w:t>
      </w:r>
    </w:p>
    <w:p w:rsidR="00FD164F" w:rsidRDefault="00FD164F" w:rsidP="00FD164F">
      <w:pPr>
        <w:shd w:val="clear" w:color="auto" w:fill="FFFFFF"/>
        <w:spacing w:line="312" w:lineRule="auto"/>
        <w:ind w:left="7"/>
        <w:jc w:val="both"/>
        <w:rPr>
          <w:sz w:val="24"/>
        </w:rPr>
      </w:pPr>
      <w:r>
        <w:rPr>
          <w:color w:val="000000"/>
          <w:sz w:val="24"/>
          <w:szCs w:val="23"/>
        </w:rPr>
        <w:t>[ ] Diğer Alternatif Uyuşmazlık Çözüm Yolları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</w:rPr>
        <w:sectPr w:rsidR="00FD164F">
          <w:type w:val="continuous"/>
          <w:pgSz w:w="11909" w:h="16834"/>
          <w:pgMar w:top="922" w:right="5739" w:bottom="360" w:left="1447" w:header="708" w:footer="708" w:gutter="0"/>
          <w:cols w:space="708"/>
        </w:sectPr>
      </w:pPr>
    </w:p>
    <w:p w:rsidR="00FD164F" w:rsidRDefault="00FD164F" w:rsidP="00FD164F">
      <w:pPr>
        <w:pBdr>
          <w:top w:val="single" w:sz="8" w:space="1" w:color="auto"/>
        </w:pBdr>
        <w:spacing w:line="312" w:lineRule="auto"/>
        <w:jc w:val="both"/>
        <w:rPr>
          <w:sz w:val="24"/>
        </w:rPr>
      </w:pPr>
      <w:r>
        <w:rPr>
          <w:sz w:val="24"/>
        </w:rPr>
        <w:lastRenderedPageBreak/>
        <w:t xml:space="preserve"> </w:t>
      </w:r>
    </w:p>
    <w:p w:rsidR="00FD164F" w:rsidRDefault="00FD164F" w:rsidP="00FD164F">
      <w:pPr>
        <w:pBdr>
          <w:top w:val="single" w:sz="8" w:space="1" w:color="auto"/>
        </w:pBdr>
        <w:spacing w:line="312" w:lineRule="auto"/>
        <w:jc w:val="center"/>
        <w:rPr>
          <w:sz w:val="24"/>
        </w:rPr>
      </w:pPr>
      <w:r>
        <w:rPr>
          <w:color w:val="000000"/>
          <w:spacing w:val="-9"/>
          <w:sz w:val="24"/>
          <w:szCs w:val="25"/>
        </w:rPr>
        <w:t>Sadece Sigorta Uyuşmazlıkları İçin Doldurulacaktır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</w:rPr>
        <w:sectPr w:rsidR="00FD164F">
          <w:type w:val="continuous"/>
          <w:pgSz w:w="11909" w:h="16834"/>
          <w:pgMar w:top="922" w:right="1419" w:bottom="360" w:left="1418" w:header="708" w:footer="708" w:gutter="0"/>
          <w:cols w:space="708"/>
        </w:sectPr>
      </w:pPr>
    </w:p>
    <w:p w:rsidR="00FD164F" w:rsidRDefault="00FD164F" w:rsidP="00FD164F">
      <w:pPr>
        <w:framePr w:h="267" w:hRule="exact" w:hSpace="36" w:vSpace="58" w:wrap="notBeside" w:vAnchor="text" w:hAnchor="margin" w:x="6373" w:y="289"/>
        <w:shd w:val="clear" w:color="auto" w:fill="FFFFFF"/>
        <w:spacing w:line="312" w:lineRule="auto"/>
        <w:jc w:val="both"/>
        <w:rPr>
          <w:sz w:val="24"/>
        </w:rPr>
      </w:pPr>
      <w:r>
        <w:rPr>
          <w:color w:val="000000"/>
          <w:sz w:val="24"/>
          <w:szCs w:val="23"/>
        </w:rPr>
        <w:t>Poliçe Limiti</w:t>
      </w:r>
    </w:p>
    <w:p w:rsidR="00FD164F" w:rsidRDefault="00FD164F" w:rsidP="00FD164F">
      <w:pPr>
        <w:shd w:val="clear" w:color="auto" w:fill="FFFFFF"/>
        <w:spacing w:before="266" w:after="274" w:line="312" w:lineRule="auto"/>
        <w:jc w:val="both"/>
        <w:rPr>
          <w:sz w:val="24"/>
        </w:rPr>
      </w:pPr>
      <w:r>
        <w:rPr>
          <w:color w:val="000000"/>
          <w:spacing w:val="-7"/>
          <w:sz w:val="24"/>
          <w:szCs w:val="25"/>
        </w:rPr>
        <w:lastRenderedPageBreak/>
        <w:t xml:space="preserve">Poliçe </w:t>
      </w:r>
      <w:proofErr w:type="gramStart"/>
      <w:r>
        <w:rPr>
          <w:color w:val="000000"/>
          <w:spacing w:val="-7"/>
          <w:sz w:val="24"/>
          <w:szCs w:val="25"/>
        </w:rPr>
        <w:t>numarası         Geçerlilik</w:t>
      </w:r>
      <w:proofErr w:type="gramEnd"/>
      <w:r>
        <w:rPr>
          <w:color w:val="000000"/>
          <w:spacing w:val="-7"/>
          <w:sz w:val="24"/>
          <w:szCs w:val="25"/>
        </w:rPr>
        <w:t xml:space="preserve"> Süresi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</w:rPr>
        <w:sectPr w:rsidR="00FD164F">
          <w:type w:val="continuous"/>
          <w:pgSz w:w="11909" w:h="16834"/>
          <w:pgMar w:top="922" w:right="6653" w:bottom="360" w:left="1519" w:header="708" w:footer="708" w:gutter="0"/>
          <w:cols w:space="708"/>
        </w:sectPr>
      </w:pPr>
    </w:p>
    <w:p w:rsidR="00FD164F" w:rsidRDefault="00FD164F" w:rsidP="00FD164F">
      <w:pPr>
        <w:pBdr>
          <w:top w:val="single" w:sz="8" w:space="24" w:color="auto"/>
        </w:pBdr>
        <w:spacing w:line="312" w:lineRule="auto"/>
        <w:jc w:val="both"/>
        <w:rPr>
          <w:sz w:val="24"/>
          <w:szCs w:val="2"/>
        </w:rPr>
      </w:pPr>
      <w:r>
        <w:rPr>
          <w:sz w:val="24"/>
        </w:rPr>
        <w:lastRenderedPageBreak/>
        <w:t xml:space="preserve"> 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  <w:szCs w:val="2"/>
        </w:rPr>
        <w:sectPr w:rsidR="00FD164F">
          <w:type w:val="continuous"/>
          <w:pgSz w:w="11909" w:h="16834"/>
          <w:pgMar w:top="922" w:right="1419" w:bottom="360" w:left="1418" w:header="708" w:footer="708" w:gutter="0"/>
          <w:cols w:space="708"/>
        </w:sectPr>
      </w:pPr>
    </w:p>
    <w:p w:rsidR="00FD164F" w:rsidRDefault="00FD164F" w:rsidP="00FD164F">
      <w:pPr>
        <w:framePr w:h="288" w:hRule="exact" w:hSpace="10080" w:vSpace="58" w:wrap="notBeside" w:vAnchor="text" w:hAnchor="margin" w:x="2838" w:y="59"/>
        <w:shd w:val="clear" w:color="auto" w:fill="FFFFFF"/>
        <w:spacing w:line="312" w:lineRule="auto"/>
        <w:jc w:val="both"/>
        <w:rPr>
          <w:sz w:val="24"/>
        </w:rPr>
      </w:pPr>
      <w:r>
        <w:rPr>
          <w:color w:val="000000"/>
          <w:spacing w:val="-12"/>
          <w:sz w:val="24"/>
          <w:szCs w:val="25"/>
        </w:rPr>
        <w:t>Kaza mahalli</w:t>
      </w:r>
    </w:p>
    <w:p w:rsidR="00FD164F" w:rsidRDefault="00FD164F" w:rsidP="00FD164F">
      <w:pPr>
        <w:framePr w:h="266" w:hRule="exact" w:hSpace="10080" w:vSpace="58" w:wrap="notBeside" w:vAnchor="text" w:hAnchor="margin" w:x="95" w:y="59"/>
        <w:shd w:val="clear" w:color="auto" w:fill="FFFFFF"/>
        <w:spacing w:line="312" w:lineRule="auto"/>
        <w:jc w:val="both"/>
        <w:rPr>
          <w:sz w:val="24"/>
        </w:rPr>
      </w:pPr>
      <w:r>
        <w:rPr>
          <w:color w:val="000000"/>
          <w:sz w:val="24"/>
          <w:szCs w:val="23"/>
        </w:rPr>
        <w:t>Kaza Tarihi</w:t>
      </w:r>
    </w:p>
    <w:p w:rsidR="00FD164F" w:rsidRDefault="00FD164F" w:rsidP="00FD164F">
      <w:pPr>
        <w:spacing w:line="312" w:lineRule="auto"/>
        <w:jc w:val="both"/>
        <w:rPr>
          <w:sz w:val="24"/>
          <w:szCs w:val="2"/>
        </w:rPr>
      </w:pPr>
      <w:r>
        <w:rPr>
          <w:sz w:val="24"/>
        </w:rPr>
        <w:t xml:space="preserve"> 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  <w:szCs w:val="2"/>
        </w:rPr>
        <w:sectPr w:rsidR="00FD164F">
          <w:type w:val="continuous"/>
          <w:pgSz w:w="11909" w:h="16834"/>
          <w:pgMar w:top="922" w:right="1419" w:bottom="360" w:left="1418" w:header="708" w:footer="708" w:gutter="0"/>
          <w:cols w:space="708"/>
        </w:sectPr>
      </w:pPr>
    </w:p>
    <w:p w:rsidR="00FD164F" w:rsidRDefault="00FD164F" w:rsidP="00FD164F">
      <w:pPr>
        <w:framePr w:h="288" w:hRule="exact" w:hSpace="10080" w:vSpace="58" w:wrap="notBeside" w:vAnchor="text" w:hAnchor="margin" w:x="4897" w:y="59"/>
        <w:shd w:val="clear" w:color="auto" w:fill="FFFFFF"/>
        <w:spacing w:line="312" w:lineRule="auto"/>
        <w:jc w:val="both"/>
        <w:rPr>
          <w:sz w:val="24"/>
        </w:rPr>
      </w:pPr>
      <w:r>
        <w:rPr>
          <w:color w:val="000000"/>
          <w:spacing w:val="-10"/>
          <w:sz w:val="24"/>
          <w:szCs w:val="25"/>
          <w:u w:val="single"/>
        </w:rPr>
        <w:t xml:space="preserve">Talep </w:t>
      </w:r>
      <w:proofErr w:type="gramStart"/>
      <w:r>
        <w:rPr>
          <w:color w:val="000000"/>
          <w:spacing w:val="-10"/>
          <w:sz w:val="24"/>
          <w:szCs w:val="25"/>
          <w:u w:val="single"/>
        </w:rPr>
        <w:t>Numarası   :</w:t>
      </w:r>
      <w:proofErr w:type="gramEnd"/>
    </w:p>
    <w:p w:rsidR="00FD164F" w:rsidRDefault="00FD164F" w:rsidP="00FD164F">
      <w:pPr>
        <w:framePr w:h="267" w:hRule="exact" w:hSpace="10080" w:vSpace="58" w:wrap="notBeside" w:vAnchor="text" w:hAnchor="margin" w:x="109" w:y="59"/>
        <w:shd w:val="clear" w:color="auto" w:fill="FFFFFF"/>
        <w:spacing w:line="312" w:lineRule="auto"/>
        <w:jc w:val="both"/>
        <w:rPr>
          <w:sz w:val="24"/>
        </w:rPr>
      </w:pPr>
      <w:proofErr w:type="gramStart"/>
      <w:r>
        <w:rPr>
          <w:color w:val="000000"/>
          <w:spacing w:val="-2"/>
          <w:sz w:val="24"/>
          <w:szCs w:val="23"/>
        </w:rPr>
        <w:t>Sigortalı  :</w:t>
      </w:r>
      <w:proofErr w:type="gramEnd"/>
    </w:p>
    <w:p w:rsidR="00FD164F" w:rsidRDefault="00FD164F" w:rsidP="00FD164F">
      <w:pPr>
        <w:spacing w:line="312" w:lineRule="auto"/>
        <w:jc w:val="both"/>
        <w:rPr>
          <w:sz w:val="24"/>
          <w:szCs w:val="2"/>
        </w:rPr>
      </w:pPr>
      <w:r>
        <w:rPr>
          <w:sz w:val="24"/>
        </w:rPr>
        <w:t xml:space="preserve"> 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  <w:szCs w:val="2"/>
        </w:rPr>
        <w:sectPr w:rsidR="00FD164F">
          <w:type w:val="continuous"/>
          <w:pgSz w:w="11909" w:h="16834"/>
          <w:pgMar w:top="922" w:right="1419" w:bottom="360" w:left="1418" w:header="708" w:footer="708" w:gutter="0"/>
          <w:cols w:space="708"/>
        </w:sectPr>
      </w:pPr>
    </w:p>
    <w:p w:rsidR="00FD164F" w:rsidRDefault="00FD164F" w:rsidP="00FD164F">
      <w:pPr>
        <w:framePr w:h="288" w:hRule="exact" w:hSpace="36" w:vSpace="58" w:wrap="notBeside" w:vAnchor="text" w:hAnchor="margin" w:x="6733" w:y="275"/>
        <w:shd w:val="clear" w:color="auto" w:fill="FFFFFF"/>
        <w:spacing w:line="312" w:lineRule="auto"/>
        <w:jc w:val="both"/>
        <w:rPr>
          <w:sz w:val="24"/>
        </w:rPr>
      </w:pPr>
      <w:r>
        <w:rPr>
          <w:color w:val="000000"/>
          <w:spacing w:val="-10"/>
          <w:sz w:val="24"/>
          <w:szCs w:val="25"/>
        </w:rPr>
        <w:t>Talep Miktarı</w:t>
      </w:r>
    </w:p>
    <w:p w:rsidR="00FD164F" w:rsidRDefault="00FD164F" w:rsidP="00FD164F">
      <w:pPr>
        <w:shd w:val="clear" w:color="auto" w:fill="FFFFFF"/>
        <w:spacing w:before="295" w:line="312" w:lineRule="auto"/>
        <w:jc w:val="both"/>
        <w:rPr>
          <w:sz w:val="24"/>
        </w:rPr>
      </w:pPr>
      <w:r>
        <w:rPr>
          <w:color w:val="000000"/>
          <w:sz w:val="24"/>
          <w:szCs w:val="23"/>
        </w:rPr>
        <w:lastRenderedPageBreak/>
        <w:t xml:space="preserve">Talep sahiplerinin Ad ve </w:t>
      </w:r>
      <w:proofErr w:type="gramStart"/>
      <w:r>
        <w:rPr>
          <w:color w:val="000000"/>
          <w:sz w:val="24"/>
          <w:szCs w:val="23"/>
        </w:rPr>
        <w:t>Soyadları   Reşit</w:t>
      </w:r>
      <w:proofErr w:type="gramEnd"/>
      <w:r>
        <w:rPr>
          <w:color w:val="000000"/>
          <w:sz w:val="24"/>
          <w:szCs w:val="23"/>
        </w:rPr>
        <w:t xml:space="preserve"> Olmayan Varsa</w:t>
      </w:r>
    </w:p>
    <w:p w:rsidR="00FD164F" w:rsidRDefault="00FD164F" w:rsidP="00FD164F">
      <w:pPr>
        <w:shd w:val="clear" w:color="auto" w:fill="FFFFFF"/>
        <w:spacing w:before="7" w:line="312" w:lineRule="auto"/>
        <w:ind w:left="3982"/>
        <w:jc w:val="both"/>
        <w:rPr>
          <w:sz w:val="24"/>
        </w:rPr>
      </w:pPr>
      <w:r>
        <w:rPr>
          <w:color w:val="000000"/>
          <w:spacing w:val="-2"/>
          <w:sz w:val="24"/>
          <w:szCs w:val="23"/>
        </w:rPr>
        <w:t>İşaretleyiniz</w:t>
      </w:r>
    </w:p>
    <w:p w:rsidR="00FD164F" w:rsidRDefault="00FD164F" w:rsidP="00FD164F">
      <w:pPr>
        <w:widowControl/>
        <w:autoSpaceDE/>
        <w:autoSpaceDN/>
        <w:adjustRightInd/>
        <w:spacing w:line="312" w:lineRule="auto"/>
        <w:rPr>
          <w:sz w:val="24"/>
        </w:rPr>
        <w:sectPr w:rsidR="00FD164F">
          <w:type w:val="continuous"/>
          <w:pgSz w:w="11909" w:h="16834"/>
          <w:pgMar w:top="922" w:right="4529" w:bottom="360" w:left="1807" w:header="708" w:footer="708" w:gutter="0"/>
          <w:cols w:space="708"/>
        </w:sectPr>
      </w:pPr>
    </w:p>
    <w:p w:rsidR="00FD164F" w:rsidRDefault="00FD164F" w:rsidP="00FD164F">
      <w:pPr>
        <w:shd w:val="clear" w:color="auto" w:fill="FFFFFF"/>
        <w:spacing w:before="554" w:line="312" w:lineRule="auto"/>
        <w:ind w:left="29" w:right="1382"/>
        <w:jc w:val="both"/>
        <w:rPr>
          <w:color w:val="000000"/>
          <w:spacing w:val="-12"/>
          <w:sz w:val="24"/>
          <w:szCs w:val="25"/>
        </w:rPr>
      </w:pPr>
      <w:r>
        <w:rPr>
          <w:color w:val="000000"/>
          <w:spacing w:val="-12"/>
          <w:sz w:val="24"/>
          <w:szCs w:val="25"/>
        </w:rPr>
        <w:lastRenderedPageBreak/>
        <w:t>Uyuşmazlığın Konusu, İçeriği, İddialar ve Tazmini Talep Edilen Zararlar</w:t>
      </w:r>
      <w:proofErr w:type="gramStart"/>
      <w:r>
        <w:rPr>
          <w:color w:val="000000"/>
          <w:spacing w:val="-12"/>
          <w:sz w:val="24"/>
          <w:szCs w:val="25"/>
        </w:rPr>
        <w:t>)</w:t>
      </w:r>
      <w:proofErr w:type="gramEnd"/>
    </w:p>
    <w:p w:rsidR="00FD164F" w:rsidRDefault="00FD164F" w:rsidP="00FD164F">
      <w:pPr>
        <w:shd w:val="clear" w:color="auto" w:fill="FFFFFF"/>
        <w:spacing w:before="554" w:line="312" w:lineRule="auto"/>
        <w:ind w:left="29" w:right="1382"/>
        <w:jc w:val="both"/>
        <w:rPr>
          <w:sz w:val="24"/>
        </w:rPr>
      </w:pPr>
      <w:r>
        <w:rPr>
          <w:color w:val="000000"/>
          <w:spacing w:val="-9"/>
          <w:sz w:val="24"/>
          <w:szCs w:val="25"/>
        </w:rPr>
        <w:t xml:space="preserve">(Ek </w:t>
      </w:r>
      <w:proofErr w:type="gramStart"/>
      <w:r>
        <w:rPr>
          <w:color w:val="000000"/>
          <w:spacing w:val="-9"/>
          <w:sz w:val="24"/>
          <w:szCs w:val="25"/>
        </w:rPr>
        <w:t>Kağıt</w:t>
      </w:r>
      <w:proofErr w:type="gramEnd"/>
      <w:r>
        <w:rPr>
          <w:color w:val="000000"/>
          <w:spacing w:val="-9"/>
          <w:sz w:val="24"/>
          <w:szCs w:val="25"/>
        </w:rPr>
        <w:t xml:space="preserve"> Kullanılabilir)</w:t>
      </w:r>
    </w:p>
    <w:p w:rsidR="00FD164F" w:rsidRDefault="00FD164F" w:rsidP="00FD164F">
      <w:pPr>
        <w:shd w:val="clear" w:color="auto" w:fill="FFFFFF"/>
        <w:spacing w:before="540" w:line="312" w:lineRule="auto"/>
        <w:ind w:left="22"/>
        <w:jc w:val="both"/>
        <w:rPr>
          <w:sz w:val="24"/>
        </w:rPr>
      </w:pPr>
      <w:r>
        <w:rPr>
          <w:color w:val="000000"/>
          <w:spacing w:val="-8"/>
          <w:sz w:val="24"/>
          <w:szCs w:val="25"/>
        </w:rPr>
        <w:t>Duruşma veya Müzakere Yeri:</w:t>
      </w:r>
    </w:p>
    <w:p w:rsidR="00FD164F" w:rsidRDefault="00FD164F" w:rsidP="00FD164F">
      <w:pPr>
        <w:shd w:val="clear" w:color="auto" w:fill="FFFFFF"/>
        <w:spacing w:before="274" w:after="173" w:line="312" w:lineRule="auto"/>
        <w:ind w:left="22" w:firstLine="713"/>
        <w:jc w:val="both"/>
        <w:rPr>
          <w:color w:val="000000"/>
          <w:spacing w:val="-9"/>
          <w:sz w:val="24"/>
          <w:szCs w:val="25"/>
        </w:rPr>
      </w:pPr>
      <w:r>
        <w:rPr>
          <w:color w:val="000000"/>
          <w:spacing w:val="-9"/>
          <w:sz w:val="24"/>
          <w:szCs w:val="25"/>
        </w:rPr>
        <w:t>Uyuşmazlığımızın çözümü için bağlayıcı tahkim usulünü seçmemiz halinde, tahkim yargılaması sonunda verilen hükme uyacağımızı ve hükmün gereğini yerine getireceğimizi</w:t>
      </w:r>
    </w:p>
    <w:p w:rsidR="00FD164F" w:rsidRDefault="00FD164F" w:rsidP="00FD164F">
      <w:pPr>
        <w:shd w:val="clear" w:color="auto" w:fill="FFFFFF"/>
        <w:spacing w:before="274" w:after="173" w:line="312" w:lineRule="auto"/>
        <w:ind w:left="22" w:firstLine="713"/>
        <w:jc w:val="both"/>
        <w:rPr>
          <w:sz w:val="24"/>
        </w:rPr>
      </w:pPr>
      <w:r>
        <w:rPr>
          <w:color w:val="000000"/>
          <w:spacing w:val="-9"/>
          <w:sz w:val="24"/>
          <w:szCs w:val="25"/>
        </w:rPr>
        <w:br w:type="page"/>
      </w:r>
    </w:p>
    <w:tbl>
      <w:tblPr>
        <w:tblW w:w="921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83"/>
        <w:gridCol w:w="2202"/>
        <w:gridCol w:w="2325"/>
      </w:tblGrid>
      <w:tr w:rsidR="00FD164F" w:rsidTr="000C7454">
        <w:trPr>
          <w:trHeight w:hRule="exact" w:val="100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12"/>
                <w:w w:val="104"/>
                <w:sz w:val="24"/>
                <w:szCs w:val="23"/>
              </w:rPr>
              <w:lastRenderedPageBreak/>
              <w:t xml:space="preserve">Davacı (Talep Sahibi) Tarafından Doldurulacak </w:t>
            </w:r>
            <w:r>
              <w:rPr>
                <w:color w:val="000000"/>
                <w:spacing w:val="-11"/>
                <w:w w:val="104"/>
                <w:sz w:val="24"/>
                <w:szCs w:val="23"/>
              </w:rPr>
              <w:t>İsim: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9"/>
                <w:sz w:val="24"/>
                <w:szCs w:val="23"/>
              </w:rPr>
              <w:t xml:space="preserve">Davalı (Kendisine Karşı Talepte Bulunanı)  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4"/>
                <w:sz w:val="24"/>
                <w:szCs w:val="22"/>
              </w:rPr>
              <w:t>Tarafından Doldurulacak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color w:val="000000"/>
                <w:spacing w:val="-13"/>
                <w:w w:val="104"/>
                <w:sz w:val="24"/>
                <w:szCs w:val="23"/>
              </w:rPr>
            </w:pPr>
            <w:r>
              <w:rPr>
                <w:color w:val="000000"/>
                <w:spacing w:val="-13"/>
                <w:w w:val="104"/>
                <w:sz w:val="24"/>
                <w:szCs w:val="23"/>
              </w:rPr>
              <w:t>İsim:</w:t>
            </w:r>
          </w:p>
          <w:p w:rsidR="000C7454" w:rsidRDefault="000C7454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bookmarkStart w:id="0" w:name="_GoBack"/>
            <w:bookmarkEnd w:id="0"/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8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8"/>
                <w:w w:val="104"/>
                <w:sz w:val="24"/>
                <w:szCs w:val="23"/>
              </w:rPr>
              <w:t>Adres: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15"/>
                <w:sz w:val="24"/>
                <w:szCs w:val="25"/>
              </w:rPr>
              <w:t>Adres: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7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8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4"/>
                <w:w w:val="103"/>
                <w:sz w:val="24"/>
                <w:szCs w:val="23"/>
              </w:rPr>
              <w:t>Posta Kodu: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4"/>
                <w:w w:val="101"/>
                <w:sz w:val="24"/>
                <w:szCs w:val="23"/>
              </w:rPr>
              <w:t>Posta Kodu: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7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4"/>
                <w:w w:val="104"/>
                <w:sz w:val="24"/>
                <w:szCs w:val="23"/>
              </w:rPr>
              <w:t xml:space="preserve">Telefon:                             </w:t>
            </w:r>
            <w:proofErr w:type="spellStart"/>
            <w:r>
              <w:rPr>
                <w:color w:val="000000"/>
                <w:spacing w:val="-4"/>
                <w:w w:val="104"/>
                <w:sz w:val="24"/>
                <w:szCs w:val="23"/>
              </w:rPr>
              <w:t>Fax</w:t>
            </w:r>
            <w:proofErr w:type="spellEnd"/>
            <w:r>
              <w:rPr>
                <w:color w:val="000000"/>
                <w:spacing w:val="-4"/>
                <w:w w:val="104"/>
                <w:sz w:val="24"/>
                <w:szCs w:val="23"/>
              </w:rPr>
              <w:t>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7"/>
                <w:w w:val="103"/>
                <w:sz w:val="24"/>
                <w:szCs w:val="23"/>
              </w:rPr>
              <w:t>Telefon: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proofErr w:type="spellStart"/>
            <w:r>
              <w:rPr>
                <w:color w:val="000000"/>
                <w:spacing w:val="-12"/>
                <w:w w:val="104"/>
                <w:sz w:val="24"/>
                <w:szCs w:val="23"/>
              </w:rPr>
              <w:t>Fax</w:t>
            </w:r>
            <w:proofErr w:type="spellEnd"/>
            <w:r>
              <w:rPr>
                <w:color w:val="000000"/>
                <w:spacing w:val="-12"/>
                <w:w w:val="104"/>
                <w:sz w:val="24"/>
                <w:szCs w:val="23"/>
              </w:rPr>
              <w:t>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8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9"/>
                <w:w w:val="103"/>
                <w:sz w:val="24"/>
                <w:szCs w:val="23"/>
              </w:rPr>
              <w:t>İmza: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20"/>
                <w:sz w:val="24"/>
                <w:szCs w:val="25"/>
              </w:rPr>
              <w:t>İmza: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110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9"/>
                <w:sz w:val="24"/>
                <w:szCs w:val="25"/>
              </w:rPr>
              <w:t xml:space="preserve">Taraf Avukatının veya Temsilcisinin </w:t>
            </w:r>
            <w:r>
              <w:rPr>
                <w:color w:val="000000"/>
                <w:spacing w:val="-21"/>
                <w:sz w:val="24"/>
                <w:szCs w:val="25"/>
              </w:rPr>
              <w:t>-Adi: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i/>
                <w:iCs/>
                <w:color w:val="000000"/>
                <w:spacing w:val="-7"/>
                <w:sz w:val="24"/>
                <w:szCs w:val="25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5"/>
              </w:rPr>
              <w:t xml:space="preserve">Taraf Avukatının </w:t>
            </w:r>
            <w:r>
              <w:rPr>
                <w:color w:val="000000"/>
                <w:spacing w:val="-19"/>
                <w:sz w:val="24"/>
                <w:szCs w:val="25"/>
              </w:rPr>
              <w:t>Adı: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  <w:szCs w:val="23"/>
              </w:rPr>
              <w:t>veya</w:t>
            </w:r>
            <w:proofErr w:type="gramEnd"/>
            <w:r>
              <w:rPr>
                <w:color w:val="000000"/>
                <w:sz w:val="24"/>
                <w:szCs w:val="23"/>
              </w:rPr>
              <w:t xml:space="preserve"> Temsilcisinin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8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6"/>
                <w:w w:val="103"/>
                <w:sz w:val="24"/>
                <w:szCs w:val="23"/>
              </w:rPr>
              <w:t>Adresi: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6"/>
                <w:w w:val="101"/>
                <w:sz w:val="24"/>
                <w:szCs w:val="23"/>
              </w:rPr>
              <w:t>Adresi: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7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7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4"/>
                <w:w w:val="103"/>
                <w:sz w:val="24"/>
                <w:szCs w:val="23"/>
              </w:rPr>
              <w:t xml:space="preserve">Telefonu:                         </w:t>
            </w:r>
            <w:proofErr w:type="spellStart"/>
            <w:r>
              <w:rPr>
                <w:color w:val="000000"/>
                <w:spacing w:val="-4"/>
                <w:w w:val="103"/>
                <w:sz w:val="24"/>
                <w:szCs w:val="23"/>
              </w:rPr>
              <w:t>Fax</w:t>
            </w:r>
            <w:proofErr w:type="spellEnd"/>
            <w:r>
              <w:rPr>
                <w:color w:val="000000"/>
                <w:spacing w:val="-4"/>
                <w:w w:val="103"/>
                <w:sz w:val="24"/>
                <w:szCs w:val="23"/>
              </w:rPr>
              <w:t>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5"/>
                <w:w w:val="101"/>
                <w:sz w:val="24"/>
                <w:szCs w:val="23"/>
              </w:rPr>
              <w:t>Telefonu: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proofErr w:type="spellStart"/>
            <w:r>
              <w:rPr>
                <w:color w:val="000000"/>
                <w:spacing w:val="-15"/>
                <w:w w:val="106"/>
                <w:sz w:val="24"/>
                <w:szCs w:val="23"/>
              </w:rPr>
              <w:t>Fax</w:t>
            </w:r>
            <w:proofErr w:type="spellEnd"/>
            <w:r>
              <w:rPr>
                <w:color w:val="000000"/>
                <w:spacing w:val="-15"/>
                <w:w w:val="106"/>
                <w:sz w:val="24"/>
                <w:szCs w:val="23"/>
              </w:rPr>
              <w:t>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27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19"/>
                <w:w w:val="102"/>
                <w:sz w:val="24"/>
                <w:szCs w:val="23"/>
              </w:rPr>
              <w:t>İmza* * 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  <w:r>
              <w:rPr>
                <w:color w:val="000000"/>
                <w:spacing w:val="-19"/>
                <w:sz w:val="24"/>
                <w:szCs w:val="23"/>
              </w:rPr>
              <w:t>İmza* * :</w:t>
            </w: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  <w:tr w:rsidR="00FD164F" w:rsidTr="00FD164F">
        <w:trPr>
          <w:trHeight w:hRule="exact" w:val="44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  <w:p w:rsidR="00FD164F" w:rsidRDefault="00FD164F">
            <w:pPr>
              <w:shd w:val="clear" w:color="auto" w:fill="FFFFFF"/>
              <w:spacing w:line="312" w:lineRule="auto"/>
              <w:jc w:val="both"/>
              <w:rPr>
                <w:sz w:val="24"/>
              </w:rPr>
            </w:pPr>
          </w:p>
        </w:tc>
      </w:tr>
    </w:tbl>
    <w:p w:rsidR="00FD164F" w:rsidRDefault="00FD164F" w:rsidP="00FD164F">
      <w:pPr>
        <w:shd w:val="clear" w:color="auto" w:fill="FFFFFF"/>
        <w:spacing w:before="137" w:line="312" w:lineRule="auto"/>
        <w:ind w:left="101"/>
        <w:jc w:val="both"/>
        <w:rPr>
          <w:color w:val="000000"/>
          <w:spacing w:val="-6"/>
          <w:sz w:val="24"/>
          <w:szCs w:val="17"/>
        </w:rPr>
      </w:pPr>
    </w:p>
    <w:p w:rsidR="00FD164F" w:rsidRDefault="00FD164F" w:rsidP="00FD164F">
      <w:pPr>
        <w:shd w:val="clear" w:color="auto" w:fill="FFFFFF"/>
        <w:spacing w:before="137" w:line="312" w:lineRule="auto"/>
        <w:ind w:left="101"/>
        <w:jc w:val="both"/>
        <w:rPr>
          <w:sz w:val="24"/>
        </w:rPr>
      </w:pPr>
      <w:r>
        <w:rPr>
          <w:color w:val="000000"/>
          <w:spacing w:val="-6"/>
          <w:sz w:val="24"/>
          <w:szCs w:val="17"/>
        </w:rPr>
        <w:t xml:space="preserve">Lütfen 3 nüsha doldurarak </w:t>
      </w:r>
      <w:r>
        <w:rPr>
          <w:sz w:val="24"/>
        </w:rPr>
        <w:t xml:space="preserve">Ankara Tahkim ve Arabuluculuk Merkezine </w:t>
      </w:r>
      <w:r>
        <w:rPr>
          <w:color w:val="000000"/>
          <w:spacing w:val="-6"/>
          <w:sz w:val="24"/>
          <w:szCs w:val="17"/>
        </w:rPr>
        <w:t>Teslim Ediniz</w:t>
      </w:r>
    </w:p>
    <w:p w:rsidR="00FD164F" w:rsidRDefault="00FD164F" w:rsidP="00FD164F">
      <w:pPr>
        <w:shd w:val="clear" w:color="auto" w:fill="FFFFFF"/>
        <w:spacing w:before="7" w:line="312" w:lineRule="auto"/>
        <w:ind w:left="1951" w:right="950" w:hanging="641"/>
        <w:jc w:val="both"/>
        <w:rPr>
          <w:color w:val="000000"/>
          <w:spacing w:val="-6"/>
          <w:sz w:val="24"/>
          <w:szCs w:val="17"/>
        </w:rPr>
      </w:pPr>
    </w:p>
    <w:p w:rsidR="00FD164F" w:rsidRDefault="00FD164F" w:rsidP="00FD164F">
      <w:pPr>
        <w:shd w:val="clear" w:color="auto" w:fill="FFFFFF"/>
        <w:spacing w:before="7" w:line="312" w:lineRule="auto"/>
        <w:ind w:right="950"/>
        <w:jc w:val="both"/>
        <w:rPr>
          <w:color w:val="000000"/>
          <w:spacing w:val="-6"/>
          <w:sz w:val="24"/>
          <w:szCs w:val="17"/>
        </w:rPr>
      </w:pPr>
    </w:p>
    <w:p w:rsidR="00FD164F" w:rsidRDefault="00FD164F" w:rsidP="00FD164F">
      <w:pPr>
        <w:shd w:val="clear" w:color="auto" w:fill="FFFFFF"/>
        <w:spacing w:before="7" w:line="312" w:lineRule="auto"/>
        <w:ind w:right="950"/>
        <w:jc w:val="both"/>
        <w:rPr>
          <w:color w:val="000000"/>
          <w:spacing w:val="-6"/>
          <w:sz w:val="24"/>
          <w:szCs w:val="17"/>
        </w:rPr>
      </w:pPr>
    </w:p>
    <w:p w:rsidR="00FD164F" w:rsidRDefault="00FD164F" w:rsidP="00FD164F">
      <w:pPr>
        <w:shd w:val="clear" w:color="auto" w:fill="FFFFFF"/>
        <w:spacing w:before="7" w:line="312" w:lineRule="auto"/>
        <w:ind w:right="950"/>
        <w:jc w:val="both"/>
        <w:rPr>
          <w:color w:val="000000"/>
          <w:spacing w:val="-6"/>
          <w:sz w:val="24"/>
          <w:szCs w:val="17"/>
        </w:rPr>
      </w:pPr>
    </w:p>
    <w:p w:rsidR="00FD164F" w:rsidRDefault="00FD164F" w:rsidP="00FD164F">
      <w:pPr>
        <w:shd w:val="clear" w:color="auto" w:fill="FFFFFF"/>
        <w:spacing w:before="7" w:line="312" w:lineRule="auto"/>
        <w:ind w:right="950"/>
        <w:jc w:val="both"/>
        <w:rPr>
          <w:color w:val="000000"/>
          <w:spacing w:val="-6"/>
          <w:sz w:val="24"/>
          <w:szCs w:val="17"/>
        </w:rPr>
      </w:pPr>
    </w:p>
    <w:p w:rsidR="00FD164F" w:rsidRDefault="00FD164F" w:rsidP="00FD164F">
      <w:pPr>
        <w:shd w:val="clear" w:color="auto" w:fill="FFFFFF"/>
        <w:spacing w:before="7" w:line="312" w:lineRule="auto"/>
        <w:ind w:right="950"/>
        <w:jc w:val="both"/>
        <w:rPr>
          <w:color w:val="000000"/>
          <w:spacing w:val="-6"/>
          <w:sz w:val="24"/>
          <w:szCs w:val="17"/>
        </w:rPr>
      </w:pPr>
      <w:r>
        <w:rPr>
          <w:color w:val="000000"/>
          <w:spacing w:val="-6"/>
          <w:sz w:val="24"/>
          <w:szCs w:val="17"/>
        </w:rPr>
        <w:t>*Hangi kuralların uygulanabileceği hakkında bilgi almak istiyorsanız lütfen Merkez ile temas kurunuz</w:t>
      </w:r>
    </w:p>
    <w:p w:rsidR="00FD164F" w:rsidRDefault="00FD164F" w:rsidP="00FD164F">
      <w:pPr>
        <w:shd w:val="clear" w:color="auto" w:fill="FFFFFF"/>
        <w:spacing w:before="7" w:line="312" w:lineRule="auto"/>
        <w:ind w:right="950"/>
        <w:jc w:val="both"/>
        <w:rPr>
          <w:color w:val="000000"/>
          <w:spacing w:val="-7"/>
          <w:sz w:val="24"/>
          <w:szCs w:val="17"/>
        </w:rPr>
      </w:pPr>
      <w:r>
        <w:rPr>
          <w:color w:val="000000"/>
          <w:spacing w:val="-7"/>
          <w:sz w:val="24"/>
          <w:szCs w:val="17"/>
        </w:rPr>
        <w:t xml:space="preserve">** Tahkim </w:t>
      </w:r>
      <w:r>
        <w:rPr>
          <w:color w:val="000000"/>
          <w:spacing w:val="-7"/>
          <w:sz w:val="24"/>
          <w:szCs w:val="17"/>
        </w:rPr>
        <w:t>yoluna</w:t>
      </w:r>
      <w:r>
        <w:rPr>
          <w:color w:val="000000"/>
          <w:spacing w:val="-7"/>
          <w:sz w:val="24"/>
          <w:szCs w:val="17"/>
        </w:rPr>
        <w:t xml:space="preserve"> başvurulabilmesi </w:t>
      </w:r>
      <w:r>
        <w:rPr>
          <w:color w:val="000000"/>
          <w:spacing w:val="4"/>
          <w:sz w:val="24"/>
          <w:szCs w:val="17"/>
        </w:rPr>
        <w:t>için</w:t>
      </w:r>
      <w:r>
        <w:rPr>
          <w:color w:val="000000"/>
          <w:sz w:val="24"/>
          <w:szCs w:val="17"/>
        </w:rPr>
        <w:t xml:space="preserve"> </w:t>
      </w:r>
      <w:r>
        <w:rPr>
          <w:color w:val="000000"/>
          <w:spacing w:val="-7"/>
          <w:sz w:val="24"/>
          <w:szCs w:val="17"/>
        </w:rPr>
        <w:t>tarafların tümünün imzası bulunmalıdır.</w:t>
      </w:r>
    </w:p>
    <w:p w:rsidR="00E2163F" w:rsidRDefault="00E2163F"/>
    <w:sectPr w:rsidR="00E2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A6" w:rsidRDefault="005806A6" w:rsidP="00FD164F">
      <w:r>
        <w:separator/>
      </w:r>
    </w:p>
  </w:endnote>
  <w:endnote w:type="continuationSeparator" w:id="0">
    <w:p w:rsidR="005806A6" w:rsidRDefault="005806A6" w:rsidP="00FD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4F" w:rsidRDefault="00FD164F" w:rsidP="00FD164F">
    <w:pPr>
      <w:pStyle w:val="stbilgi"/>
      <w:ind w:right="360"/>
    </w:pPr>
    <w:r>
      <w:t>© ATAM</w:t>
    </w:r>
  </w:p>
  <w:p w:rsidR="00FD164F" w:rsidRDefault="00FD164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A6" w:rsidRDefault="005806A6" w:rsidP="00FD164F">
      <w:r>
        <w:separator/>
      </w:r>
    </w:p>
  </w:footnote>
  <w:footnote w:type="continuationSeparator" w:id="0">
    <w:p w:rsidR="005806A6" w:rsidRDefault="005806A6" w:rsidP="00FD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4F"/>
    <w:rsid w:val="000C7454"/>
    <w:rsid w:val="001744C0"/>
    <w:rsid w:val="00560D51"/>
    <w:rsid w:val="005806A6"/>
    <w:rsid w:val="008A4230"/>
    <w:rsid w:val="009747D7"/>
    <w:rsid w:val="00A33FB3"/>
    <w:rsid w:val="00DE4A02"/>
    <w:rsid w:val="00E2163F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164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D164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164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D164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164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D164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164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D164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Ozbek</dc:creator>
  <cp:lastModifiedBy>Mustafa Ozbek</cp:lastModifiedBy>
  <cp:revision>2</cp:revision>
  <dcterms:created xsi:type="dcterms:W3CDTF">2016-11-02T16:50:00Z</dcterms:created>
  <dcterms:modified xsi:type="dcterms:W3CDTF">2016-11-02T16:52:00Z</dcterms:modified>
</cp:coreProperties>
</file>